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3E" w:rsidRDefault="0002133E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52251" w:rsidRPr="00775264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</w:t>
      </w:r>
    </w:p>
    <w:p w:rsidR="00652251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постановлению администрации </w:t>
      </w:r>
    </w:p>
    <w:p w:rsidR="00652251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Чухломского муниципального района</w:t>
      </w:r>
    </w:p>
    <w:p w:rsidR="00652251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Костромской области</w:t>
      </w:r>
    </w:p>
    <w:p w:rsidR="00652251" w:rsidRPr="0034320E" w:rsidRDefault="0002133E" w:rsidP="006522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  <w:r w:rsidR="009357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«_</w:t>
      </w:r>
      <w:r w:rsidR="006428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17</w:t>
      </w:r>
      <w:r w:rsidR="00630EA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</w:t>
      </w:r>
      <w:r w:rsidR="006428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 января 2025</w:t>
      </w:r>
      <w:r w:rsidR="001B1AC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г. № </w:t>
      </w:r>
      <w:r w:rsidR="006F626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14/1-а</w:t>
      </w:r>
    </w:p>
    <w:p w:rsidR="00652251" w:rsidRPr="00783277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Утверждена</w:t>
      </w:r>
    </w:p>
    <w:p w:rsidR="00652251" w:rsidRPr="00783277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постановлением  администрации</w:t>
      </w:r>
    </w:p>
    <w:p w:rsidR="00652251" w:rsidRPr="00783277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Чухломского муниципального района</w:t>
      </w:r>
    </w:p>
    <w:p w:rsidR="00652251" w:rsidRPr="00783277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Костромской области</w:t>
      </w:r>
    </w:p>
    <w:p w:rsidR="00652251" w:rsidRPr="00783277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 «06</w:t>
      </w:r>
      <w:r w:rsidRPr="007832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октября  2022 г. №203</w:t>
      </w:r>
      <w:r w:rsidRPr="00783277">
        <w:rPr>
          <w:rFonts w:ascii="Times New Roman" w:eastAsia="Times New Roman" w:hAnsi="Times New Roman" w:cs="Times New Roman"/>
          <w:sz w:val="20"/>
          <w:szCs w:val="20"/>
          <w:lang w:eastAsia="ru-RU"/>
        </w:rPr>
        <w:t>-а</w:t>
      </w: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83277" w:rsidRPr="00DC2023" w:rsidRDefault="00783277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17B22"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Чистая вода в Чухломском муниципальном районе </w:t>
      </w:r>
      <w:r w:rsidR="006F6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Костромской области на 2022-2027</w:t>
      </w:r>
      <w:r w:rsidR="00A17B22"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  <w:r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Программа)</w:t>
      </w: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1. Паспорт Программы </w:t>
      </w:r>
    </w:p>
    <w:p w:rsidR="00783277" w:rsidRPr="00DC2023" w:rsidRDefault="00783277" w:rsidP="00783277">
      <w:pPr>
        <w:spacing w:after="0" w:line="28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2268"/>
        <w:gridCol w:w="3611"/>
      </w:tblGrid>
      <w:tr w:rsidR="00DC2023" w:rsidRPr="00DC2023" w:rsidTr="00682EF2">
        <w:tc>
          <w:tcPr>
            <w:tcW w:w="3193" w:type="dxa"/>
            <w:gridSpan w:val="2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879" w:type="dxa"/>
            <w:gridSpan w:val="2"/>
          </w:tcPr>
          <w:p w:rsidR="00B051C2" w:rsidRPr="00DC2023" w:rsidRDefault="00A17B22" w:rsidP="00B051C2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B051C2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051C2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DC2023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  <w:r w:rsidR="006F6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(2023-2027</w:t>
            </w:r>
            <w:r w:rsidR="00B051C2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DC2023" w:rsidRPr="00DC2023" w:rsidTr="00682EF2">
        <w:tc>
          <w:tcPr>
            <w:tcW w:w="3193" w:type="dxa"/>
            <w:gridSpan w:val="2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  <w:gridSpan w:val="2"/>
          </w:tcPr>
          <w:p w:rsidR="005159D1" w:rsidRPr="00DC2023" w:rsidRDefault="00A17B22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DC2023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</w:t>
            </w:r>
            <w:r w:rsidR="002E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Костромской области (2023-2027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DC2023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3"/>
          </w:tcPr>
          <w:p w:rsidR="00783277" w:rsidRPr="00DC2023" w:rsidRDefault="006F6269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2022-2027</w:t>
            </w:r>
            <w:r w:rsidR="00783277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C2023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3"/>
            <w:shd w:val="clear" w:color="auto" w:fill="auto"/>
          </w:tcPr>
          <w:p w:rsidR="00783277" w:rsidRPr="00DC2023" w:rsidRDefault="009A4645" w:rsidP="007504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504C2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  <w:r w:rsidR="005159D1" w:rsidRPr="009357D6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 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Чухломского муниципального района </w:t>
            </w:r>
            <w:r w:rsidR="002F5118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качественной 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питьевой водой.</w:t>
            </w:r>
          </w:p>
        </w:tc>
      </w:tr>
      <w:tr w:rsidR="00DC2023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3"/>
          </w:tcPr>
          <w:p w:rsidR="00B1373A" w:rsidRPr="00DC2023" w:rsidRDefault="00B1373A" w:rsidP="00B1373A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Изготовление проектной документации по объектам водоснабжения.</w:t>
            </w:r>
          </w:p>
          <w:p w:rsidR="00783277" w:rsidRPr="00DC2023" w:rsidRDefault="00B1373A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2.Реализация проектов по строительству, реконструкции, капитальному ремонту, ремонту и модернизации объектов водоснабжения.</w:t>
            </w:r>
          </w:p>
          <w:p w:rsidR="00475CE1" w:rsidRDefault="00475CE1" w:rsidP="003B1B97">
            <w:pPr>
              <w:shd w:val="clear" w:color="auto" w:fill="FFFFFF"/>
              <w:spacing w:after="0" w:line="276" w:lineRule="atLeast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C2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EC9" w:rsidRPr="00DC2023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Возмещение частичных затрат при оказании услуги по водоснабжению и водоотведению</w:t>
            </w:r>
            <w:r w:rsidR="009A464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.</w:t>
            </w:r>
          </w:p>
          <w:p w:rsidR="009A4645" w:rsidRPr="00630EA3" w:rsidRDefault="009A4645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E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Финансовое обеспечение затрат, связанных с созданием предприятия для выполнения и оказания услуг в рамках осуществления уставной деятельности.</w:t>
            </w:r>
          </w:p>
        </w:tc>
      </w:tr>
      <w:tr w:rsidR="00DC2023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3"/>
          </w:tcPr>
          <w:p w:rsidR="003B1B97" w:rsidRPr="00DC2023" w:rsidRDefault="009E3583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подготовленных проектов</w:t>
            </w:r>
            <w:r w:rsidR="003B1B97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F5118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обеспеченного качественной питьевой водой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9E3583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2F5118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водоочистки на скважинах района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DC2023" w:rsidRDefault="00783277" w:rsidP="00B83C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E3583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</w:t>
            </w:r>
            <w:r w:rsidR="00B83C47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водопроводных сетей</w:t>
            </w:r>
            <w:r w:rsidR="00833EC9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3EC9" w:rsidRPr="00DC2023" w:rsidRDefault="00833EC9" w:rsidP="00A66B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05366" w:rsidRPr="00D5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населенных пунктов, обеспеченных центральным водоснабжением</w:t>
            </w:r>
            <w:r w:rsidR="008D5A2B" w:rsidRPr="00D5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DC2023" w:rsidTr="00A96572">
        <w:trPr>
          <w:trHeight w:val="1677"/>
        </w:trPr>
        <w:tc>
          <w:tcPr>
            <w:tcW w:w="3175" w:type="dxa"/>
            <w:vMerge w:val="restart"/>
          </w:tcPr>
          <w:p w:rsidR="0084743F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и источники финансирования программы</w:t>
            </w:r>
          </w:p>
          <w:p w:rsidR="0084743F" w:rsidRPr="00DC2023" w:rsidRDefault="0084743F" w:rsidP="00F14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84743F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D054A7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</w:t>
            </w:r>
          </w:p>
          <w:p w:rsidR="00D054A7" w:rsidRPr="009A4645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FA16DC" w:rsidRDefault="008B6746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  <w:r w:rsidR="001C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36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1C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  <w:r w:rsidR="006F6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18162D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1 429 998 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3 373 4</w:t>
            </w:r>
            <w:r w:rsidRPr="00D05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 </w:t>
            </w:r>
            <w:r w:rsidR="00C70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="00836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  <w:r w:rsidR="00C70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953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 </w:t>
            </w:r>
            <w:r w:rsidR="00B10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6F6269" w:rsidRDefault="006F626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г.- 3</w:t>
            </w:r>
            <w:r w:rsidR="00A66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66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C3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руб.</w:t>
            </w:r>
          </w:p>
          <w:p w:rsidR="006F6269" w:rsidRDefault="006F626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</w:t>
            </w:r>
            <w:r w:rsidR="00A66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48 2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65 860 руб.</w:t>
            </w:r>
          </w:p>
          <w:p w:rsidR="00D054A7" w:rsidRPr="00DC2023" w:rsidRDefault="00D054A7" w:rsidP="00D054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43F" w:rsidRPr="00DC2023" w:rsidTr="00A96572">
        <w:trPr>
          <w:trHeight w:val="1524"/>
        </w:trPr>
        <w:tc>
          <w:tcPr>
            <w:tcW w:w="3175" w:type="dxa"/>
            <w:vMerge/>
          </w:tcPr>
          <w:p w:rsidR="0084743F" w:rsidRPr="00DC2023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18162D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A96572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  <w:p w:rsidR="00FA16DC" w:rsidRPr="009A4645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FA1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18162D" w:rsidRDefault="007769CE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50 001 700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743F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 – 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Default="007769CE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–20 000 700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DC2023" w:rsidRDefault="007769CE" w:rsidP="00B807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г.- 30 001 000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DC2023" w:rsidTr="00A96572">
        <w:trPr>
          <w:trHeight w:val="1761"/>
        </w:trPr>
        <w:tc>
          <w:tcPr>
            <w:tcW w:w="3175" w:type="dxa"/>
            <w:vMerge/>
          </w:tcPr>
          <w:p w:rsidR="0084743F" w:rsidRPr="00DC2023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18162D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бюджет:</w:t>
            </w:r>
          </w:p>
          <w:p w:rsidR="00FA1E4E" w:rsidRPr="009A4645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FA1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18162D" w:rsidRDefault="00C33861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1 454 748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640 448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Default="007769CE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 202 000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DC2023" w:rsidRDefault="007769CE" w:rsidP="00B807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 612 300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DC2023" w:rsidTr="00A96572">
        <w:trPr>
          <w:trHeight w:val="1647"/>
        </w:trPr>
        <w:tc>
          <w:tcPr>
            <w:tcW w:w="3175" w:type="dxa"/>
            <w:vMerge/>
          </w:tcPr>
          <w:p w:rsidR="0084743F" w:rsidRPr="00DC2023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18162D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бюджет:</w:t>
            </w:r>
          </w:p>
          <w:p w:rsidR="00E7560F" w:rsidRPr="009A4645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FA1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18162D" w:rsidRDefault="008B6746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45 9</w:t>
            </w:r>
            <w:r w:rsidR="00836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16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441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  <w:r w:rsidR="002A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7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–3 373 420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07B5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г.- </w:t>
            </w:r>
            <w:r w:rsidR="0016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7 </w:t>
            </w:r>
            <w:r w:rsidR="00836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  <w:r w:rsidR="00161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953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E7560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г.- </w:t>
            </w:r>
            <w:r w:rsidR="001C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4 187 000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Default="008B6746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12</w:t>
            </w:r>
            <w:r w:rsidR="00776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76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</w:t>
            </w:r>
            <w:r w:rsidR="00887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7769CE" w:rsidRPr="00DC2023" w:rsidRDefault="008B6746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 17</w:t>
            </w:r>
            <w:r w:rsidR="00776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52 560 руб.</w:t>
            </w:r>
          </w:p>
        </w:tc>
      </w:tr>
      <w:tr w:rsidR="0084743F" w:rsidRPr="00DC2023" w:rsidTr="00A96572">
        <w:trPr>
          <w:trHeight w:val="1617"/>
        </w:trPr>
        <w:tc>
          <w:tcPr>
            <w:tcW w:w="3175" w:type="dxa"/>
            <w:vMerge/>
          </w:tcPr>
          <w:p w:rsidR="0084743F" w:rsidRPr="00DC2023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18162D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  <w:p w:rsidR="00E7560F" w:rsidRPr="009A4645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FA1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18162D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  <w:r w:rsidR="00C20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241 772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18162D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-0 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E7560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–35 000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E7560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 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25 000 </w:t>
            </w:r>
            <w:r w:rsidR="00B80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7769CE" w:rsidRDefault="00B807B5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0 руб.</w:t>
            </w:r>
          </w:p>
          <w:p w:rsidR="007769CE" w:rsidRPr="00DC2023" w:rsidRDefault="00B807B5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г.- 0 руб.</w:t>
            </w:r>
          </w:p>
        </w:tc>
      </w:tr>
      <w:tr w:rsidR="00783277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897" w:type="dxa"/>
            <w:gridSpan w:val="3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Обеспечение:</w:t>
            </w:r>
          </w:p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7156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воды для населения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520C5" w:rsidRDefault="00C20B28" w:rsidP="00821918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7156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системы водоснабжения </w:t>
            </w:r>
          </w:p>
          <w:p w:rsidR="00783277" w:rsidRPr="002B5116" w:rsidRDefault="00977156" w:rsidP="00821918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  <w:r w:rsidR="008D5A2B" w:rsidRPr="002B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D5A2B" w:rsidRPr="00DC2023" w:rsidRDefault="008D5A2B" w:rsidP="002900D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B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-</w:t>
            </w:r>
            <w:r w:rsidRPr="002B511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бесперебойное снабжение водой потребителей в населенных пунктах.</w:t>
            </w:r>
          </w:p>
        </w:tc>
      </w:tr>
    </w:tbl>
    <w:p w:rsidR="00135ABB" w:rsidRDefault="00135ABB">
      <w:pPr>
        <w:rPr>
          <w:rFonts w:ascii="Times New Roman" w:hAnsi="Times New Roman" w:cs="Times New Roman"/>
        </w:rPr>
      </w:pPr>
    </w:p>
    <w:p w:rsidR="00D520C5" w:rsidRPr="00DC2023" w:rsidRDefault="00D520C5">
      <w:pPr>
        <w:rPr>
          <w:rFonts w:ascii="Times New Roman" w:hAnsi="Times New Roman" w:cs="Times New Roman"/>
        </w:rPr>
      </w:pPr>
    </w:p>
    <w:p w:rsidR="007504C2" w:rsidRPr="002B5116" w:rsidRDefault="007504C2" w:rsidP="007504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023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504C2" w:rsidRPr="002B5116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</w:t>
      </w:r>
      <w:r w:rsidR="00D52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целях обеспечения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  поселений Чухломского муниципального района качественной питьевой водой. Разработка программы является основой для определения политики в области водоснабжения.</w:t>
      </w:r>
    </w:p>
    <w:p w:rsidR="007504C2" w:rsidRPr="002B5116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Действующие системы водоснабжения поселений Чухломского муниципального района в настоящее время требуют повышения уровня их технической и санитарно-эпидемиологической надежности, усиления контроля качества воды путем строительства, реконструкции, капитального ремонта, текущего ремонта, модернизации, должного содержания и эксплуатации объектов водоснабжения. Питьевая вода должна быть в достаточном количестве и</w:t>
      </w:r>
      <w:r w:rsidR="003B1B97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 же время</w:t>
      </w:r>
      <w:r w:rsidR="003B1B97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безопасна в эпидемиологическом и радиационном отношении, безвредна по химическому составу, иметь благоприятные органолептические свойства.</w:t>
      </w:r>
    </w:p>
    <w:p w:rsidR="007504C2" w:rsidRPr="002B5116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протяженность водопроводных сетей </w:t>
      </w:r>
      <w:r w:rsidR="008D629C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поселениях </w:t>
      </w:r>
      <w:r w:rsidR="00AA757B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составляет </w:t>
      </w:r>
      <w:r w:rsidR="00F1136A">
        <w:rPr>
          <w:rFonts w:ascii="Times New Roman" w:eastAsia="Times New Roman" w:hAnsi="Times New Roman" w:cs="Times New Roman"/>
          <w:sz w:val="24"/>
          <w:szCs w:val="24"/>
          <w:lang w:eastAsia="ru-RU"/>
        </w:rPr>
        <w:t>39,28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Высокий уровень износа и ветхости сетей и водозаборов ведет к увеличению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аварий, к утечкам воды, неучтенному расходу воды. В последние годы положение с ремонтом и модернизацией систем водопроводно-канализационного хозяйства приняло критический характер. Если системы, построенные в основном 30-40 лет и более назад, не будут обеспечены минимально необходимыми инвестициями, их разрушение примет необратимый характер и потребует во много раз больше средств для строительства новых сетей и сооружений. Высокий физический и моральный износ объектов водопроводно-канализационного хозяйства ведет к созданию напряженной социальной и эпидемиологической ситуаций по водоснабжению населения района.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Следствиями такого положения стало обострение проблемы обеспечения населения пить</w:t>
      </w:r>
      <w:r w:rsidR="008D629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евой водой нормального качества.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сложившейся санитарно-эпидемиологической ситуации, при необеспечении населения качественной водой создаются предпосылки для возникновения и распространения вспышечной инфекционной заболеваемости, передающейся водным путем.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современного ярко выраженного техногенного воздействия на поверхностные источники водоснабжения альтернативным источником качественной питьевой воды стали подземн</w:t>
      </w:r>
      <w:r w:rsid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воды</w:t>
      </w:r>
      <w:proofErr w:type="gramStart"/>
      <w:r w:rsidR="00D5709E"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="002900DE"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начимая часть </w:t>
      </w:r>
      <w:r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использует для хозяйственно-питьевых целей подземные воды (скважины,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колодцы, родники). </w:t>
      </w:r>
      <w:proofErr w:type="spellStart"/>
      <w:r w:rsidR="008D629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Чухломский</w:t>
      </w:r>
      <w:proofErr w:type="spellEnd"/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располагает значительными ресурсами пресных подземных вод, пригодных для хозяйственно-питьевого водоснабжения.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небольших населенных пунктах колодцы, бытовые скважины на воду, родники являются единственными источниками питьевого водоснабжения населения. В связи с этим, благоустройство и поддержание в надлежащем состоянии родников и колодцев имеет большое социальное значение и не требует значительных капитальных вложений в отличие от водозаборов с артезианскими скважинами и водопроводной сетью.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большинство подземных источников питьевой воды характеризуется высокой минерализацией, большим количеством железа, наличием предельных и выше концентраций других химических элементов.</w:t>
      </w:r>
    </w:p>
    <w:p w:rsidR="007504C2" w:rsidRPr="00DC2023" w:rsidRDefault="007504C2" w:rsidP="00C31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проблемы улучшения питьевого водоснабжения и содержания источников водоснабжения необходимо решать в рамках муниципальной программы, которая будет предусматривать комплекс взаимоувязанных по ресурсам, исполнителям и срокам осуществления мероприятий. </w:t>
      </w:r>
    </w:p>
    <w:p w:rsidR="007504C2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39081021"/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</w:t>
      </w:r>
      <w:bookmarkEnd w:id="0"/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разработана как система</w:t>
      </w:r>
      <w:r w:rsidR="005022C5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обеспечивающих полноценную и одновременную реализацию на территории района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</w:t>
      </w:r>
      <w:r w:rsidR="005022C5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касающихся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водоснабжения</w:t>
      </w:r>
      <w:r w:rsidR="00C31D6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водопроводного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 в </w:t>
      </w:r>
      <w:r w:rsidR="00C31D6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Чухломском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муниципальном районе отнесено к приоритетным задачам района, решение которых должно обеспечить благоприятные условия для развития экономики и социальной сферы района.</w:t>
      </w:r>
    </w:p>
    <w:p w:rsidR="00823366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подлежит корректировке не менее одного раза в год, в плане изменения (дополнения) мероприятий, перераспределения объемов финансирования в зависимости от динамики и темпов достижения поставленных целей.</w:t>
      </w:r>
    </w:p>
    <w:p w:rsidR="007504C2" w:rsidRPr="00DC2023" w:rsidRDefault="00823366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2023">
        <w:rPr>
          <w:rFonts w:ascii="Times New Roman" w:hAnsi="Times New Roman" w:cs="Times New Roman"/>
          <w:sz w:val="24"/>
          <w:shd w:val="clear" w:color="auto" w:fill="FFFFFF"/>
        </w:rPr>
        <w:t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пределах предусмотренных настоящим Решением бюджетных ассигнований главным распорядителям местного бюджета, осуществляющим функции в соответствующей сфере деятельности, в порядках, утвержденных администрацией Чухломского муниципального района Костромской области.</w:t>
      </w:r>
    </w:p>
    <w:p w:rsidR="005B4697" w:rsidRPr="00DC2023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97" w:rsidRPr="00DC2023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DC2023" w:rsidRDefault="007504C2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 и задачи муниципальной программы.</w:t>
      </w:r>
    </w:p>
    <w:p w:rsidR="005B4697" w:rsidRPr="00DC2023" w:rsidRDefault="005B4697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приоритетами определена цель Программы - </w:t>
      </w:r>
      <w:r w:rsidR="00C31D6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населения </w:t>
      </w:r>
      <w:r w:rsidR="00C31D6B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поселений</w:t>
      </w:r>
      <w:r w:rsidR="00C31D6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 муниципального района качественной питьевой водой.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Достижение цели Программы обеспечивается путем решения поставленных задач:</w:t>
      </w:r>
    </w:p>
    <w:p w:rsidR="00C31D6B" w:rsidRPr="00DC2023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Изготовление проектной документации по объектам водоснабжения.</w:t>
      </w:r>
    </w:p>
    <w:p w:rsidR="00C31D6B" w:rsidRPr="00DC2023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2.Реализация проектов по строительству, реконструкции, капитальному ремонту, ремонту и модернизации объектов водоснабжения.</w:t>
      </w:r>
    </w:p>
    <w:p w:rsidR="00C31D6B" w:rsidRDefault="00C31D6B" w:rsidP="00C31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87431" w:rsidRPr="00DC2023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821918" w:rsidRPr="00DC2023">
        <w:rPr>
          <w:rFonts w:ascii="Times New Roman" w:hAnsi="Times New Roman" w:cs="Times New Roman"/>
          <w:sz w:val="24"/>
          <w:szCs w:val="24"/>
          <w:shd w:val="clear" w:color="auto" w:fill="FFFFFF"/>
        </w:rPr>
        <w:t>озмещение частичных затрат при оказании услуги по водоснабжению и водоотведению.</w:t>
      </w:r>
    </w:p>
    <w:p w:rsidR="00A66BD8" w:rsidRPr="00DC2023" w:rsidRDefault="00A66BD8" w:rsidP="00C31D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EA3">
        <w:rPr>
          <w:rFonts w:ascii="Times New Roman" w:hAnsi="Times New Roman" w:cs="Times New Roman"/>
          <w:sz w:val="24"/>
          <w:szCs w:val="24"/>
          <w:shd w:val="clear" w:color="auto" w:fill="FFFFFF"/>
        </w:rPr>
        <w:t>Финансовое обеспечение затрат, связанных с созданием предприятия для выполнения и оказания услуг в рамках осуществления уставной деятельности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504C2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Программы осуществляется путем использования средств консолидированного бюджета муниципального района, предоставления финансовых средств из бюджета Костромской области и внебюджетных источников.</w:t>
      </w:r>
    </w:p>
    <w:p w:rsidR="007504C2" w:rsidRPr="00DC2023" w:rsidRDefault="007504C2" w:rsidP="007504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0D0B" w:rsidRPr="00DC2023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Механизм реализации Программы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30D0B" w:rsidRPr="00DC2023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A30D0B" w:rsidRPr="00DC2023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Механизм реализации Программы включает: </w:t>
      </w:r>
    </w:p>
    <w:p w:rsidR="00A30D0B" w:rsidRPr="00DC2023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выполнение про</w:t>
      </w:r>
      <w:r w:rsidR="00D025C5">
        <w:rPr>
          <w:rFonts w:ascii="Times New Roman" w:eastAsia="Times New Roman" w:hAnsi="Times New Roman" w:cs="Times New Roman"/>
          <w:sz w:val="24"/>
          <w:szCs w:val="28"/>
          <w:lang w:eastAsia="ru-RU"/>
        </w:rPr>
        <w:t>граммных мероприятий (Приложение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№1) за счет предусмотренных источников финансирования; </w:t>
      </w:r>
    </w:p>
    <w:p w:rsidR="00A30D0B" w:rsidRPr="00DC2023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ежегодную подготовку отчета о реализации Программы и обсуждение достигнутых результатов; </w:t>
      </w:r>
    </w:p>
    <w:p w:rsidR="00A30D0B" w:rsidRPr="00DC2023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ежегодную корректировку Программы с учетом результатов выполнения Программы за предыдущий период. </w:t>
      </w:r>
    </w:p>
    <w:p w:rsidR="00A30D0B" w:rsidRPr="00DC2023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случае необходимости перечень мероприятий Программы корректируется.</w:t>
      </w:r>
      <w:r w:rsidRPr="00DC2023">
        <w:rPr>
          <w:rFonts w:ascii="Times New Roman" w:eastAsia="Times New Roman" w:hAnsi="Times New Roman" w:cs="Times New Roman"/>
          <w:sz w:val="18"/>
          <w:szCs w:val="20"/>
          <w:lang w:eastAsia="ru-RU"/>
        </w:rPr>
        <w:t> </w:t>
      </w:r>
    </w:p>
    <w:p w:rsidR="00A30D0B" w:rsidRPr="00DC2023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692B8F" w:rsidRPr="00DC2023" w:rsidRDefault="00692B8F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A30D0B" w:rsidRPr="00DC2023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A7FB0" w:rsidRPr="00DC2023" w:rsidRDefault="005A7FB0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30D0B" w:rsidRPr="00DC2023" w:rsidRDefault="00A30D0B" w:rsidP="00C20B28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мероприятий Программы</w:t>
      </w:r>
      <w:r w:rsidR="00C20B2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(Приложение №1)</w:t>
      </w:r>
    </w:p>
    <w:p w:rsidR="00B051C2" w:rsidRPr="00DC2023" w:rsidRDefault="00B051C2" w:rsidP="00CF3A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Исполнители Программы</w:t>
      </w:r>
    </w:p>
    <w:p w:rsidR="003D49C5" w:rsidRPr="00DC2023" w:rsidRDefault="003D49C5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DC2023" w:rsidRDefault="007504C2" w:rsidP="00692B8F">
      <w:pPr>
        <w:widowControl w:val="0"/>
        <w:autoSpaceDE w:val="0"/>
        <w:autoSpaceDN w:val="0"/>
        <w:spacing w:after="0" w:line="240" w:lineRule="auto"/>
        <w:ind w:firstLine="4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 w:rsidR="00692B8F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исполнителями Программы являются:</w:t>
      </w:r>
      <w:r w:rsidR="008E5B1A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«Единая дежурно-</w:t>
      </w:r>
      <w:r w:rsidR="00692B8F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диспетчерская служба Чухломского муниципального района</w:t>
      </w:r>
      <w:r w:rsidR="008E5B1A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92B8F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(2022 год); отдел капитального строительства и архитектуры администрации Чухломского муниципального района Костромской области</w:t>
      </w:r>
      <w:r w:rsidR="0017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(2023-2027</w:t>
      </w:r>
      <w:r w:rsidR="00692B8F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 </w:t>
      </w:r>
    </w:p>
    <w:p w:rsidR="007504C2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Ответственный исполнитель в процессе реализации программных мероприятий:</w:t>
      </w:r>
    </w:p>
    <w:p w:rsidR="007504C2" w:rsidRPr="00DC2023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="007504C2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 - организует и координирует реализацию муниципальной программы, обеспечивает целевое и эффективное использование средств, несет ответственность за своевременную и качественную реализацию программных мероприятий,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и показателей муниципальной программы в целом и в части, его касающейся, а также конечных результатов ее реализации;</w:t>
      </w:r>
    </w:p>
    <w:p w:rsidR="007504C2" w:rsidRPr="00DC2023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04C2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муниципальную программу.</w:t>
      </w:r>
    </w:p>
    <w:p w:rsidR="00B051C2" w:rsidRPr="00DC2023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1C2" w:rsidRPr="00DC2023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1C2" w:rsidRPr="00DC2023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023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муниципальной программы</w:t>
      </w:r>
    </w:p>
    <w:p w:rsidR="00B83C47" w:rsidRPr="00DC2023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муниципальной программы осуществляется из бюджетов различных уровней в соответствии с лимитами бюджетных обязательств на текущий год, в том числе в форме предоставления субсидий и с использованием внебюджетных источников.</w:t>
      </w:r>
    </w:p>
    <w:p w:rsidR="007504C2" w:rsidRPr="00DC2023" w:rsidRDefault="007504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Целевые показатели </w:t>
      </w: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достижения целей и решения задач Программы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="00532EAE">
        <w:rPr>
          <w:rFonts w:ascii="Times New Roman" w:eastAsia="Times New Roman" w:hAnsi="Times New Roman" w:cs="Times New Roman"/>
          <w:sz w:val="24"/>
          <w:szCs w:val="28"/>
          <w:lang w:eastAsia="ru-RU"/>
        </w:rPr>
        <w:t>(Приложение №2)</w:t>
      </w:r>
    </w:p>
    <w:p w:rsidR="000E4BDB" w:rsidRPr="00DC2023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индикаторами и показателями Программы являются: </w:t>
      </w:r>
    </w:p>
    <w:p w:rsidR="0016726C" w:rsidRPr="00DC2023" w:rsidRDefault="009E3583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подготовленных проектов</w:t>
      </w:r>
      <w:r w:rsidR="0016726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16726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="0016726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3C47" w:rsidRPr="00DC2023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населения, обеспеченного качественной питьевой водой</w:t>
      </w:r>
      <w:r w:rsidR="008E5B1A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(чел.)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DC2023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водоочистки на скважинах района</w:t>
      </w:r>
      <w:r w:rsidR="0016726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(ед</w:t>
      </w:r>
      <w:r w:rsidR="008E5B1A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2B5116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</w:t>
      </w:r>
      <w:r w:rsidR="009E3583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яженность 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водопроводных сетей</w:t>
      </w:r>
      <w:r w:rsidR="008E5B1A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(м)</w:t>
      </w:r>
      <w:r w:rsidR="00821918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1918" w:rsidRPr="00DC2023" w:rsidRDefault="00821918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D5A2B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</w:t>
      </w:r>
      <w:r w:rsidR="008D5A2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населенных пунктов, </w:t>
      </w:r>
      <w:r w:rsidR="008D5A2B"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обеспеченных центральным водоснабжением</w:t>
      </w:r>
      <w:r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C47" w:rsidRPr="00DC2023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предусмотрена система целевых индикаторов и показателей, отражающих целевую результативность ее мероприятий. </w:t>
      </w:r>
    </w:p>
    <w:p w:rsidR="00B83C47" w:rsidRPr="00DC2023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Ожидаемые результаты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итогам реализации Программы прогнозируется достижение следующих основных результатов:  </w:t>
      </w:r>
    </w:p>
    <w:p w:rsidR="00B83C47" w:rsidRPr="00DC2023" w:rsidRDefault="000E4BDB" w:rsidP="00B83C47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обеспечение жителей населенных пунктов качественной питьевой водой</w:t>
      </w:r>
      <w:r w:rsidR="00B83C47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;  </w:t>
      </w:r>
    </w:p>
    <w:p w:rsidR="00B83C47" w:rsidRPr="00DC2023" w:rsidRDefault="000E4BD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мо</w:t>
      </w:r>
      <w:r w:rsidR="008D5A2B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дернизация систем водоснабжения;</w:t>
      </w:r>
    </w:p>
    <w:p w:rsidR="008D5A2B" w:rsidRPr="0088643C" w:rsidRDefault="008D5A2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бесперебойное снабжение водой потребителей в населенных пунктах.</w:t>
      </w:r>
    </w:p>
    <w:p w:rsidR="002B5116" w:rsidRPr="0088643C" w:rsidRDefault="0064246A" w:rsidP="008D5A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Общий объем финансирования муниципальной программы составляет </w:t>
      </w:r>
      <w:r w:rsidR="00E71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976</w:t>
      </w:r>
      <w:r w:rsidR="00C845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91</w:t>
      </w:r>
      <w:r w:rsidR="001C08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661</w:t>
      </w:r>
      <w:r w:rsidR="00B52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8D5A2B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3E22D2" w:rsidRDefault="008D5A2B" w:rsidP="008864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год-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E22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429</w:t>
      </w:r>
      <w:r w:rsidR="003E22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998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8D5A2B" w:rsidRPr="0088643C" w:rsidRDefault="008D5A2B" w:rsidP="008864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640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> 448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–областной бюджет, 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547 778 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бюджет, 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>241 772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источники;</w:t>
      </w:r>
    </w:p>
    <w:p w:rsidR="00154CD3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год – 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0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373</w:t>
      </w:r>
      <w:r w:rsidR="003B6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8D5A2B" w:rsidRPr="0088643C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E22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>299 5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00 руб.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бюджет; 1</w:t>
      </w:r>
      <w:r w:rsidR="003E22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073 9</w:t>
      </w:r>
      <w:r w:rsidR="00EB1177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EB1177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средства резервного фонда;</w:t>
      </w:r>
    </w:p>
    <w:p w:rsidR="003E22D2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 -  </w:t>
      </w:r>
      <w:r w:rsidR="003A3795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C08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7 575 953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3A3795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8D5A2B" w:rsidRPr="0088643C" w:rsidRDefault="001C083C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7 540 953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бюджет, 35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 руб.</w:t>
      </w:r>
      <w:r w:rsidR="003A3795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источники;</w:t>
      </w:r>
    </w:p>
    <w:p w:rsidR="003E22D2" w:rsidRDefault="008D5A2B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 -  </w:t>
      </w:r>
      <w:r w:rsidR="00B109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4 2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12 000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1025D8" w:rsidRDefault="00B10984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4 1</w:t>
      </w:r>
      <w:r w:rsidR="008D5A2B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000 руб.</w:t>
      </w:r>
      <w:r w:rsidR="008D5A2B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бюджет, 25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8D5A2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–внебюджетные источники.</w:t>
      </w:r>
    </w:p>
    <w:p w:rsidR="00A36744" w:rsidRDefault="00A36744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год -    </w:t>
      </w:r>
      <w:r w:rsidR="00391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</w:t>
      </w:r>
      <w:r w:rsidRPr="00A36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91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A36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34 430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 20 000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700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бюджет,  202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–о</w:t>
      </w:r>
      <w:proofErr w:type="gramEnd"/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бластной бюджет, </w:t>
      </w:r>
      <w:r w:rsidR="00391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  <w:r w:rsidR="00B52A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913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87C1F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="00887C1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374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6744" w:rsidRPr="00A36744" w:rsidRDefault="00A36744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2027 год - </w:t>
      </w:r>
      <w:r w:rsidR="00391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</w:t>
      </w:r>
      <w:r w:rsidRPr="00A36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91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A367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65 860</w:t>
      </w:r>
      <w:r w:rsidR="00162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из них: 30 001 000 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бюджет, </w:t>
      </w:r>
      <w:r w:rsidR="004A1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612</w:t>
      </w:r>
      <w:r w:rsidR="001625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87C1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9133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162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391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областной бюджет, 17</w:t>
      </w:r>
      <w:r w:rsidR="004A10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913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A1097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="001625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A1097">
        <w:rPr>
          <w:rFonts w:ascii="Times New Roman" w:eastAsia="Times New Roman" w:hAnsi="Times New Roman" w:cs="Times New Roman"/>
          <w:sz w:val="24"/>
          <w:szCs w:val="24"/>
          <w:lang w:eastAsia="ru-RU"/>
        </w:rPr>
        <w:t>560</w:t>
      </w:r>
      <w:r w:rsidR="00162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4A1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местный бюджет;</w:t>
      </w:r>
    </w:p>
    <w:p w:rsidR="001025D8" w:rsidRPr="00DC2023" w:rsidRDefault="001025D8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Механизм реализации Программы,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контроль за ходом ее реализации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DC2023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Реализация Программы заключается в осуществлении перечня </w:t>
      </w:r>
      <w:r w:rsidRPr="001A7EC1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мероприятий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Програ</w:t>
      </w:r>
      <w:r w:rsidR="00D607B6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r w:rsidR="00D025C5">
        <w:rPr>
          <w:rFonts w:ascii="Times New Roman" w:eastAsia="Times New Roman" w:hAnsi="Times New Roman" w:cs="Times New Roman"/>
          <w:sz w:val="24"/>
          <w:szCs w:val="28"/>
          <w:lang w:eastAsia="ru-RU"/>
        </w:rPr>
        <w:t>мы в соответствии с приложением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 1</w:t>
      </w:r>
      <w:r w:rsidR="00461C4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</w:t>
      </w:r>
      <w:r w:rsidRPr="00DC2023">
        <w:rPr>
          <w:rFonts w:ascii="Times New Roman" w:eastAsia="Times New Roman" w:hAnsi="Times New Roman" w:cs="Times New Roman"/>
          <w:sz w:val="18"/>
          <w:szCs w:val="20"/>
          <w:lang w:eastAsia="ru-RU"/>
        </w:rPr>
        <w:t>  </w:t>
      </w: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Контроль за ходом реализации Программы осуществляет </w:t>
      </w:r>
      <w:r w:rsidR="000E4BDB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глава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администрации Чухломского муниципального района Костромской области. </w:t>
      </w: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Оценка результатов реализации Программы.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DC2023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Оценка результатов реализации Программы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FD51AA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Программы. На основании данного анализа </w:t>
      </w:r>
      <w:r w:rsidR="0016726C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отдел капитального строительства и архитектуры администрации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Чухломского муниципального района Костромской области разрабатывает предложения по совершенствованию мер, направленных на повышение эффективности</w:t>
      </w:r>
      <w:r w:rsidR="009C6E61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программы</w:t>
      </w:r>
      <w:r w:rsidR="00E96B57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B83C47" w:rsidRPr="00DC2023" w:rsidRDefault="00B83C47" w:rsidP="00095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sectPr w:rsidR="007504C2" w:rsidRPr="00DC2023" w:rsidSect="002B5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D848E0"/>
    <w:multiLevelType w:val="hybridMultilevel"/>
    <w:tmpl w:val="015C7290"/>
    <w:lvl w:ilvl="0" w:tplc="4F38937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59E"/>
    <w:rsid w:val="0002133E"/>
    <w:rsid w:val="0007129D"/>
    <w:rsid w:val="000856FB"/>
    <w:rsid w:val="00095D40"/>
    <w:rsid w:val="000A35EE"/>
    <w:rsid w:val="000B5013"/>
    <w:rsid w:val="000E4BDB"/>
    <w:rsid w:val="001025D8"/>
    <w:rsid w:val="00135ABB"/>
    <w:rsid w:val="001374EA"/>
    <w:rsid w:val="00154CD3"/>
    <w:rsid w:val="00161CDF"/>
    <w:rsid w:val="00162527"/>
    <w:rsid w:val="0016726C"/>
    <w:rsid w:val="001744DF"/>
    <w:rsid w:val="00176192"/>
    <w:rsid w:val="0018162D"/>
    <w:rsid w:val="001A7EC1"/>
    <w:rsid w:val="001B1ACB"/>
    <w:rsid w:val="001B42D3"/>
    <w:rsid w:val="001C083C"/>
    <w:rsid w:val="002118AB"/>
    <w:rsid w:val="0023149C"/>
    <w:rsid w:val="00232D73"/>
    <w:rsid w:val="002900DE"/>
    <w:rsid w:val="002A1E50"/>
    <w:rsid w:val="002B1AEC"/>
    <w:rsid w:val="002B5116"/>
    <w:rsid w:val="002B5EF6"/>
    <w:rsid w:val="002C1F33"/>
    <w:rsid w:val="002C6EAB"/>
    <w:rsid w:val="002E192A"/>
    <w:rsid w:val="002E2652"/>
    <w:rsid w:val="002F5118"/>
    <w:rsid w:val="00304B63"/>
    <w:rsid w:val="00313082"/>
    <w:rsid w:val="00325339"/>
    <w:rsid w:val="0034320E"/>
    <w:rsid w:val="0036195F"/>
    <w:rsid w:val="003737A5"/>
    <w:rsid w:val="00391338"/>
    <w:rsid w:val="003A3795"/>
    <w:rsid w:val="003B1B97"/>
    <w:rsid w:val="003B6172"/>
    <w:rsid w:val="003D49C5"/>
    <w:rsid w:val="003E22D2"/>
    <w:rsid w:val="003E7E4D"/>
    <w:rsid w:val="00407D77"/>
    <w:rsid w:val="00461C4E"/>
    <w:rsid w:val="00464747"/>
    <w:rsid w:val="0046559E"/>
    <w:rsid w:val="004733DE"/>
    <w:rsid w:val="00475CE1"/>
    <w:rsid w:val="00483230"/>
    <w:rsid w:val="00485B39"/>
    <w:rsid w:val="004A0B0D"/>
    <w:rsid w:val="004A1097"/>
    <w:rsid w:val="004B3FBC"/>
    <w:rsid w:val="004C7481"/>
    <w:rsid w:val="005022C5"/>
    <w:rsid w:val="005159D1"/>
    <w:rsid w:val="005253D6"/>
    <w:rsid w:val="00532B3E"/>
    <w:rsid w:val="00532EAE"/>
    <w:rsid w:val="005349B4"/>
    <w:rsid w:val="0054759A"/>
    <w:rsid w:val="005544FA"/>
    <w:rsid w:val="00582B56"/>
    <w:rsid w:val="00587431"/>
    <w:rsid w:val="005A1651"/>
    <w:rsid w:val="005A7FB0"/>
    <w:rsid w:val="005B4697"/>
    <w:rsid w:val="005B5B95"/>
    <w:rsid w:val="005C62E2"/>
    <w:rsid w:val="005E1B7E"/>
    <w:rsid w:val="005F1277"/>
    <w:rsid w:val="00611C7E"/>
    <w:rsid w:val="00615BB5"/>
    <w:rsid w:val="00630EA3"/>
    <w:rsid w:val="0064246A"/>
    <w:rsid w:val="006428AE"/>
    <w:rsid w:val="006442B3"/>
    <w:rsid w:val="00652251"/>
    <w:rsid w:val="00692B8F"/>
    <w:rsid w:val="006B34AF"/>
    <w:rsid w:val="006E11E3"/>
    <w:rsid w:val="006F2303"/>
    <w:rsid w:val="006F6269"/>
    <w:rsid w:val="0073483C"/>
    <w:rsid w:val="00745765"/>
    <w:rsid w:val="007504C2"/>
    <w:rsid w:val="007510C9"/>
    <w:rsid w:val="007769CE"/>
    <w:rsid w:val="00783277"/>
    <w:rsid w:val="007C48B2"/>
    <w:rsid w:val="00821918"/>
    <w:rsid w:val="00823366"/>
    <w:rsid w:val="00830E09"/>
    <w:rsid w:val="00833EC9"/>
    <w:rsid w:val="00836CDE"/>
    <w:rsid w:val="0084743F"/>
    <w:rsid w:val="0088643C"/>
    <w:rsid w:val="00887C1F"/>
    <w:rsid w:val="008B4C7E"/>
    <w:rsid w:val="008B6746"/>
    <w:rsid w:val="008C1A76"/>
    <w:rsid w:val="008C2FF1"/>
    <w:rsid w:val="008D5A2B"/>
    <w:rsid w:val="008D629C"/>
    <w:rsid w:val="008D76A4"/>
    <w:rsid w:val="008E5B1A"/>
    <w:rsid w:val="009315F7"/>
    <w:rsid w:val="009357D6"/>
    <w:rsid w:val="009504CE"/>
    <w:rsid w:val="00963B23"/>
    <w:rsid w:val="00977156"/>
    <w:rsid w:val="009A4645"/>
    <w:rsid w:val="009C3835"/>
    <w:rsid w:val="009C5DFC"/>
    <w:rsid w:val="009C6E61"/>
    <w:rsid w:val="009D15EC"/>
    <w:rsid w:val="009E3583"/>
    <w:rsid w:val="00A043BD"/>
    <w:rsid w:val="00A17B22"/>
    <w:rsid w:val="00A30D0B"/>
    <w:rsid w:val="00A36744"/>
    <w:rsid w:val="00A4146C"/>
    <w:rsid w:val="00A4262D"/>
    <w:rsid w:val="00A66BD8"/>
    <w:rsid w:val="00A66C31"/>
    <w:rsid w:val="00A96572"/>
    <w:rsid w:val="00AA757B"/>
    <w:rsid w:val="00AB33BF"/>
    <w:rsid w:val="00AE43C6"/>
    <w:rsid w:val="00B051C2"/>
    <w:rsid w:val="00B10984"/>
    <w:rsid w:val="00B1373A"/>
    <w:rsid w:val="00B32BF5"/>
    <w:rsid w:val="00B33038"/>
    <w:rsid w:val="00B52A5E"/>
    <w:rsid w:val="00B538CD"/>
    <w:rsid w:val="00B807B5"/>
    <w:rsid w:val="00B83C47"/>
    <w:rsid w:val="00C1113D"/>
    <w:rsid w:val="00C15BB5"/>
    <w:rsid w:val="00C20B28"/>
    <w:rsid w:val="00C31D6B"/>
    <w:rsid w:val="00C33861"/>
    <w:rsid w:val="00C66FB5"/>
    <w:rsid w:val="00C70115"/>
    <w:rsid w:val="00C845E7"/>
    <w:rsid w:val="00CF3A9B"/>
    <w:rsid w:val="00CF748A"/>
    <w:rsid w:val="00D00C2C"/>
    <w:rsid w:val="00D025C5"/>
    <w:rsid w:val="00D054A7"/>
    <w:rsid w:val="00D12378"/>
    <w:rsid w:val="00D520C5"/>
    <w:rsid w:val="00D5709E"/>
    <w:rsid w:val="00D607B6"/>
    <w:rsid w:val="00DC2023"/>
    <w:rsid w:val="00E05366"/>
    <w:rsid w:val="00E673C2"/>
    <w:rsid w:val="00E7128F"/>
    <w:rsid w:val="00E7560F"/>
    <w:rsid w:val="00E96B57"/>
    <w:rsid w:val="00EB1177"/>
    <w:rsid w:val="00EC130A"/>
    <w:rsid w:val="00F042C2"/>
    <w:rsid w:val="00F1136A"/>
    <w:rsid w:val="00F14272"/>
    <w:rsid w:val="00FA16DC"/>
    <w:rsid w:val="00FA1E4E"/>
    <w:rsid w:val="00FB6521"/>
    <w:rsid w:val="00FB7F9F"/>
    <w:rsid w:val="00FD51AA"/>
    <w:rsid w:val="00FD6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7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5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04D49-A522-469F-891C-4064B443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42</cp:revision>
  <cp:lastPrinted>2025-01-27T10:27:00Z</cp:lastPrinted>
  <dcterms:created xsi:type="dcterms:W3CDTF">2024-10-14T06:25:00Z</dcterms:created>
  <dcterms:modified xsi:type="dcterms:W3CDTF">2025-02-03T12:53:00Z</dcterms:modified>
</cp:coreProperties>
</file>